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126"/>
        <w:gridCol w:w="142"/>
        <w:gridCol w:w="2835"/>
        <w:gridCol w:w="5862"/>
        <w:gridCol w:w="1934"/>
      </w:tblGrid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84/02.05.2022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MORILOE NR. 21B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CONSRTUIRE LOCUINTA INDIVIDUALA, IMPREJ., BRANSAMENTE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65903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85/02.05.2022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SIMAR TRANS SRL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 491/1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 PENTRU INFIINTARE CENTRALA ELECTRICA COMPUSA DIN TURBINA CU STOCARE, PLATFORMA SI DRUM PETRUIT, TRASEU CABLU SUBTERAN, IMPREJ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491/1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86/02.05.2022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IORGA NR.11, BL.V6-7, SC. A, PARTER, AP. 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DIN SPATIU DE LOCUIT(INCAPERILE NR. 4 SUFRAGERIE SI NR.8, BALCON) IN SPATIU COMERCIAL, AMPLASARE RAMPA DE ACCES (DEMONTABILA)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60105-C1-U12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87/02.05.2022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D.E. 1294/40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PRIVIND LUCRARI DE CONSTRUIRE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65382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88/02.05.2022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SPIRII, NR. 2A BIS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P+M, GARAJ, ANEXE, MAGAZIE., IMPREJ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65557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89/02.05.2022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AGROCOMPLEX LUNCA PASCANI prin STANCIU BUNESCU FLORIN-DANIEL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T61;T63;T64;T70/1;T76;</w:t>
            </w:r>
          </w:p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T77;T120;T123;T124;T125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PRIZA DE APA SI INSTALATII DE CURENT ELECTRIC PENTRU ALIMENTARE PIVOTI IRIGATII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90/02.05.2022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GRADINITEI, NR.1M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CONTAINER AMPLASAT IN STRADA GRADINITEI, NR. 1M, MUNICIPIUL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301/2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91/06.05.2022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CREANGA, NR.145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ANEXE GARAJE, MAGAZII, HALE DE DEPOZITARE, BIROURI, IMPREJ., ANEXA AGRICOLA, DEPIZIT SCULE,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68921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92/06.05.2022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DELGAZ GRID S.A.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si ABATOR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INLOCUIRE CONDUCTA GAZE NATURALE PRESIUNE MEDIE-STR. GRTADINITEI, STR. ABATOR, LOC.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65239,66103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93/06.05.2022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VITEAZU, NR.210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LA INCAPERILE CU NR.7,8,9,10,si11( DIN LOC C1) IN SPATIU COMERCIAL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94/06.05.2022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MOISEI CRISTINA- ELENA reprez. FUNDATIA„SF. IMPARATII CONSTANTIN SI ELENA LUMINAREA SI SPERANTA CRESTINILOR” PASCANI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 130-136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 P+1E,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63540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95/06.05.2022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MALINI, NR.32B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LOCUINTA, ANEXE,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62970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96/06.05.2022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D.E. 400/1/1/1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IN 3 LOTURI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69177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97/11.05.2022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CEFERISTILOR,                1 DEDEMBRIE 1918, intersectie 1 DECEMBRIE 1918 CU M. EMINESCU, GRADINITEI, MOLDOVEI, STEFAN CEL MARE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STATII DE INCARCARE PENTRU VEHICULE ELECTRICE IN MUNICIPIUL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98/11.05.2022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STEFAN CEL MARE NR. 8, BL. A5, SC. C, ET.4, AP. 15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ACOPERIS TIP SARPANTA, DEASUPRA, APARTANENTULUI NR15, BL.A5, SC.C, ET. 4, AP. 15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52-C1-U56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99/13.05.2022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SANDU VASILE administrator. S.C. PROINVEST GROOP SI S.C. PROINVEST CONSTRUCTION GROOP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NR-LE CAD. 1003/1.3, 1004/1, 63473, 60769, 63474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ZONAL, IN VEDEREA CONSTRUCTII SPATII DE PRODUCTIE, PENTRU TERENUL IN SUPRAFATA DE 9392,00MP, NR CAD.1003/1/3, TERENUL IN SUPRAFATA DE 43729,00MP, NR CAD.1004/1, TERENUL IN SUPRAFATA DE 36823,00MP, NR CAD.63473, TERENUL IN SUPRAFATA DE 20548,00MP, NR CAD.60769, TERENUL IN SUPRAFATA DE 2000,00MP, NR CAD.63474,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1003/1/3, 1004/1, 63473, 60769, 63474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100/13.05.2022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 NATIONSLA NR. 22C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 GARAJ+ MAGAZIE (ANEXE GOSPODARESTI)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 NR.1H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HALA PRODUCTIE, DEPOZITARE SI PRESTARI SERVICII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64922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ASOCIATIA DE PROPRIETARI NR.1 STEJARUL prin ANTON CIPRIAN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NR.8, BL. A5, SC. C,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TERMICA APARTAMENTELE       NR-LE. 2,3,6,7,10,11,14,15, din BL.A5, SC. C , STR. STEFAN CEL MARE NR.8-(PE INTREG TRONSONUL DE BLOC DE LA PARTER LA ULTIMUL ETAJ)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MAI NR. 64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ZONAL, PENTRU CONSTRUCTIE HALE PE STRUCTURA METALICA, ANEXE,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EMINESCU NR. 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CASA DE LOCUIT SI ANEXA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   NR. 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SPATII VERZI CU INSTALARE SISTEME DE IRIGATII AUTOMATE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63576</w:t>
            </w:r>
          </w:p>
        </w:tc>
      </w:tr>
      <w:tr w:rsidR="007C1D75" w:rsidRPr="0069140C" w:rsidTr="002B3F83">
        <w:trPr>
          <w:trHeight w:val="24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PARCARE BLOCURI A.N.L.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PARCARE BLOCURI A.N.L.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63577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        ( ZONA CATEDTALA)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PARCARE –ZONA CATEDRALA, STR STEFAN CEL MARE,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22 DECEMBRIE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22 DECEMBRIE,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65479,65472, 65486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POIENII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POIENII,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66282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CALEA IASULUI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CALEA IASULUI,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65210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BUZESCU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PREDA BUZESCU,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66255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RACOVITA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EMIL RACOVITA,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PACII,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67009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CERBULUI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CERBULUI,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BUSUIOC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MIHAI BUSUIOC,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66164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GUTU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DR. GUTU,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65318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FRUNZELOR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FRUNZELOR,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TRANDAFIRILOR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TRANDAFIRILOR,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SALCAMULUI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SALCAMULUI,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65348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NUCULET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NUCULET,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65302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BASARAB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MATEI BASARAB,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65343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 RARES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PERTU RARES,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BALCESCU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NICOLAE BALCESCU,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65334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AMURGULUI,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65264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PLAIESULUI,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65710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BRATES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BRATES,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65325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SOSEAUA NATIONALA,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COSMINULUI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COSMINULUI,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65090,65179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LUCEAFARULUI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LUCEAFARULUI,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65175,65184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CALUGARENI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CELUGARENI,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64986,65177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RENASTERII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RENASTERII,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65065,65068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SUDULUI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CALEA SUDULUI,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65063,65062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ARMONIEI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ARMONIEI,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65183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NEAGOE BASARAB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NEAGOE BASARAB,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66279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 COANDA</w:t>
            </w:r>
          </w:p>
          <w:p w:rsidR="007C1D75" w:rsidRPr="00055A4F" w:rsidRDefault="007C1D75" w:rsidP="002B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HENRI COANDA,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BOSTENI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BOSTENI,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66058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PENES CURCANUL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PENES CURCANUL,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65464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PLEVNEI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PLEVNEI,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65464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STANILOR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STANILOR,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65353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PARAUL SEC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PARAUL SEC,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65445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DIMITRIE CANTEMIR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DINITRIE CANTEMIR,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66230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MUSATINILOR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MUSATINILOR,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65178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 TEPES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VLAD TEPES,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65389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EUGEN STAMATE,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64880,65176,</w:t>
            </w:r>
          </w:p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65180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VICTORIEI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VICTORIEI,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65330,65332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146/20.05.2022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FEBRUARIE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STR. 16 FEBRUARIE,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65328,65311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147/27.05.2022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ELECTROPUTERE V.F.U. PASCANI prin FLOREA DANIEL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GARII NR. 38(fost nr.18)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CLADIRE C105 (MAGAZIE ALIMENTE) CUPRINSA IN C.F. NR.60388(NR. CF nr.vechi 932)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60388 nr. cad. vechi 443/1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148/27.05.2022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KOGALNICEANU NR.19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 C1(LOCUINTA) SI CONSTRUCTIE C2(ANEXA)INSCRISE IN C.F. NR.69240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69240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149/27.05.2022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AUTOTRANS COM prin TIMOFTE COSTICA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ROMANULUI NR. 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 COLECTIVE, BIROURI, SPATII COMERCIALE, ÎMPREJ.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63105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150/27.05.2022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BUCURIEI NR. 29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ANEXE, ÎMPREJ.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68149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151/27.05.2022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BISERICII, NR. 17C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 ÎMPREJ.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63738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152/.27.05.2022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FEBRUARIE NR. 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 EXISTENTA C1, CONSTRUIRE LOCUINTA,  ÎMPREJ.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153/27.05.2022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CABINET INTERDENTIS SCM prin CRACIUNESCU ADRIAN DANIEL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22-24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PE VERTICALA LA CONSTRUCTIA EXISTENTA C1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154/27.05.2022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NR.75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GOSPODAREASCA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66246</w:t>
            </w:r>
          </w:p>
        </w:tc>
      </w:tr>
      <w:tr w:rsidR="007C1D75" w:rsidRPr="0069140C" w:rsidTr="002B3F8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155/31.05.2022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 prin PRIMAR PINTILIE MARIUS-NICOLAE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SPORTULUI NR. 2, MIHAI VITEAZU NR.172, GISTESTI NR.21, AVRAM IANCU NR.36, IZVOARELOR NR.14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TERENURI DE SPORT: ALEEA SPORTULUI NR. 2, MIHAI VITEAZU NR.172, GISTESTI NR.21, AVRAM IANCU NR.36, IZVOARELOR NR.14, MUN. PASCANI, JUD. IASI-DOMENIU PUBLIC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69230,65259,</w:t>
            </w:r>
          </w:p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63483,64600,</w:t>
            </w:r>
          </w:p>
          <w:p w:rsidR="007C1D75" w:rsidRDefault="007C1D75" w:rsidP="002B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65265</w:t>
            </w:r>
          </w:p>
        </w:tc>
      </w:tr>
    </w:tbl>
    <w:p w:rsidR="007C1D75" w:rsidRPr="00367FF9" w:rsidRDefault="007C1D75" w:rsidP="007C1D75">
      <w:pPr>
        <w:rPr>
          <w:lang w:val="en-US"/>
        </w:rPr>
      </w:pPr>
      <w:r>
        <w:rPr>
          <w:lang w:val="en-US"/>
        </w:rPr>
        <w:tab/>
      </w:r>
    </w:p>
    <w:p w:rsidR="00535F3F" w:rsidRPr="007C1D75" w:rsidRDefault="00535F3F" w:rsidP="007C1D75"/>
    <w:sectPr w:rsidR="00535F3F" w:rsidRPr="007C1D75" w:rsidSect="009E1C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4F" w:rsidRDefault="004C774F" w:rsidP="004E759F">
      <w:pPr>
        <w:spacing w:after="0" w:line="240" w:lineRule="auto"/>
      </w:pPr>
      <w:r>
        <w:separator/>
      </w:r>
    </w:p>
  </w:endnote>
  <w:endnote w:type="continuationSeparator" w:id="1">
    <w:p w:rsidR="004C774F" w:rsidRDefault="004C774F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4F" w:rsidRDefault="004C774F" w:rsidP="004E759F">
      <w:pPr>
        <w:spacing w:after="0" w:line="240" w:lineRule="auto"/>
      </w:pPr>
      <w:r>
        <w:separator/>
      </w:r>
    </w:p>
  </w:footnote>
  <w:footnote w:type="continuationSeparator" w:id="1">
    <w:p w:rsidR="004C774F" w:rsidRDefault="004C774F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8572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7C1D75">
          <w:rPr>
            <w:rFonts w:asciiTheme="majorHAnsi" w:eastAsiaTheme="majorEastAsia" w:hAnsiTheme="majorHAnsi" w:cstheme="majorBidi"/>
            <w:sz w:val="32"/>
            <w:szCs w:val="32"/>
          </w:rPr>
          <w:t>MAI</w:t>
        </w:r>
        <w:r w:rsidR="00B148F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D32A0">
          <w:rPr>
            <w:rFonts w:asciiTheme="majorHAnsi" w:eastAsiaTheme="majorEastAsia" w:hAnsiTheme="majorHAnsi" w:cstheme="majorBidi"/>
            <w:sz w:val="32"/>
            <w:szCs w:val="32"/>
          </w:rPr>
          <w:t>2022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0257EA"/>
    <w:rsid w:val="00076DFC"/>
    <w:rsid w:val="00076E7E"/>
    <w:rsid w:val="000A2835"/>
    <w:rsid w:val="000A4756"/>
    <w:rsid w:val="00110C13"/>
    <w:rsid w:val="001355C7"/>
    <w:rsid w:val="001D5F05"/>
    <w:rsid w:val="002617B6"/>
    <w:rsid w:val="00343AAD"/>
    <w:rsid w:val="0041108E"/>
    <w:rsid w:val="00463627"/>
    <w:rsid w:val="00474FD1"/>
    <w:rsid w:val="004C1E80"/>
    <w:rsid w:val="004C774F"/>
    <w:rsid w:val="004E759F"/>
    <w:rsid w:val="00535F3F"/>
    <w:rsid w:val="00546C3D"/>
    <w:rsid w:val="005F20C7"/>
    <w:rsid w:val="00614918"/>
    <w:rsid w:val="007034DE"/>
    <w:rsid w:val="007417BC"/>
    <w:rsid w:val="007C1D75"/>
    <w:rsid w:val="007D32A0"/>
    <w:rsid w:val="007F7CB8"/>
    <w:rsid w:val="008572FB"/>
    <w:rsid w:val="009813C1"/>
    <w:rsid w:val="009A3B38"/>
    <w:rsid w:val="009E035B"/>
    <w:rsid w:val="009E1CF0"/>
    <w:rsid w:val="00A268CD"/>
    <w:rsid w:val="00A93BC0"/>
    <w:rsid w:val="00AF3255"/>
    <w:rsid w:val="00B148F0"/>
    <w:rsid w:val="00B16881"/>
    <w:rsid w:val="00B55B01"/>
    <w:rsid w:val="00BD22AE"/>
    <w:rsid w:val="00CD2D47"/>
    <w:rsid w:val="00CF19D6"/>
    <w:rsid w:val="00D307BA"/>
    <w:rsid w:val="00D92E2B"/>
    <w:rsid w:val="00DE2B53"/>
    <w:rsid w:val="00E1369F"/>
    <w:rsid w:val="00E53BC8"/>
    <w:rsid w:val="00F22CF7"/>
    <w:rsid w:val="00F55357"/>
    <w:rsid w:val="00FE3074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094939"/>
    <w:rsid w:val="0012785E"/>
    <w:rsid w:val="002861A4"/>
    <w:rsid w:val="00606ADA"/>
    <w:rsid w:val="00714753"/>
    <w:rsid w:val="007C64CA"/>
    <w:rsid w:val="00884803"/>
    <w:rsid w:val="009028EC"/>
    <w:rsid w:val="00B254F3"/>
    <w:rsid w:val="00B40996"/>
    <w:rsid w:val="00C17D4F"/>
    <w:rsid w:val="00D42950"/>
    <w:rsid w:val="00F360EC"/>
    <w:rsid w:val="00F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6244-6CBF-41AD-9BDC-386FD5AE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1628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DE URBANISM EMISE IN LUNA APRILIE 2022</vt:lpstr>
    </vt:vector>
  </TitlesOfParts>
  <Company>Grizli777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MAI 2022</dc:title>
  <dc:creator>Lenuta Serghiuta</dc:creator>
  <cp:lastModifiedBy>Lenuta Serghiuta</cp:lastModifiedBy>
  <cp:revision>22</cp:revision>
  <dcterms:created xsi:type="dcterms:W3CDTF">2021-11-01T10:16:00Z</dcterms:created>
  <dcterms:modified xsi:type="dcterms:W3CDTF">2022-06-02T06:25:00Z</dcterms:modified>
</cp:coreProperties>
</file>